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C2C0" w14:textId="119ABA8D" w:rsidR="0095583F" w:rsidRPr="0095583F" w:rsidRDefault="0095583F" w:rsidP="0095583F">
      <w:pPr>
        <w:jc w:val="right"/>
        <w:rPr>
          <w:b/>
          <w:bCs/>
          <w:i/>
          <w:iCs/>
          <w:lang w:val="lv-LV"/>
        </w:rPr>
      </w:pPr>
      <w:r w:rsidRPr="0095583F">
        <w:rPr>
          <w:b/>
          <w:bCs/>
          <w:i/>
          <w:iCs/>
          <w:lang w:val="lv-LV"/>
        </w:rPr>
        <w:t>TULKOJUMS NO ANGĻU VALODAS</w:t>
      </w:r>
    </w:p>
    <w:p w14:paraId="2E10A57B" w14:textId="14FFFD94" w:rsidR="0095583F" w:rsidRPr="0095583F" w:rsidRDefault="0095583F" w:rsidP="0095583F">
      <w:pPr>
        <w:rPr>
          <w:lang w:val="lv-LV"/>
        </w:rPr>
      </w:pPr>
      <w:r w:rsidRPr="0095583F">
        <w:rPr>
          <w:lang w:val="lv-LV"/>
        </w:rPr>
        <w:t xml:space="preserve">Daiga </w:t>
      </w:r>
      <w:proofErr w:type="spellStart"/>
      <w:r w:rsidRPr="0095583F">
        <w:rPr>
          <w:lang w:val="lv-LV"/>
        </w:rPr>
        <w:t>Avdejanova</w:t>
      </w:r>
      <w:proofErr w:type="spellEnd"/>
    </w:p>
    <w:p w14:paraId="4FA938ED" w14:textId="6E89F72F" w:rsidR="0095583F" w:rsidRPr="0095583F" w:rsidRDefault="0095583F" w:rsidP="0095583F">
      <w:pPr>
        <w:rPr>
          <w:lang w:val="lv-LV"/>
        </w:rPr>
      </w:pPr>
      <w:r w:rsidRPr="0095583F">
        <w:rPr>
          <w:lang w:val="lv-LV"/>
        </w:rPr>
        <w:t>Enerģētikas un vides aģentūra</w:t>
      </w:r>
    </w:p>
    <w:p w14:paraId="29F9AAC6" w14:textId="44CEDE3D" w:rsidR="0095583F" w:rsidRPr="0095583F" w:rsidRDefault="00510A73" w:rsidP="0095583F">
      <w:pPr>
        <w:rPr>
          <w:lang w:val="lv-LV"/>
        </w:rPr>
      </w:pPr>
      <w:hyperlink r:id="rId8" w:history="1">
        <w:r w:rsidRPr="0032258A">
          <w:rPr>
            <w:rStyle w:val="Hipersaite"/>
            <w:lang w:val="lv-LV"/>
          </w:rPr>
          <w:t>pasts@eva.gov.lv</w:t>
        </w:r>
      </w:hyperlink>
      <w:r>
        <w:rPr>
          <w:lang w:val="lv-LV"/>
        </w:rPr>
        <w:t xml:space="preserve"> </w:t>
      </w:r>
    </w:p>
    <w:p w14:paraId="6A193D20" w14:textId="631A1464" w:rsidR="0095583F" w:rsidRPr="0095583F" w:rsidRDefault="0095583F" w:rsidP="0095583F">
      <w:pPr>
        <w:jc w:val="right"/>
        <w:rPr>
          <w:lang w:val="lv-LV"/>
        </w:rPr>
      </w:pPr>
      <w:r>
        <w:rPr>
          <w:lang w:val="lv-LV"/>
        </w:rPr>
        <w:t>Atbildot uz vēstuli:</w:t>
      </w:r>
      <w:r w:rsidRPr="0095583F">
        <w:rPr>
          <w:lang w:val="lv-LV"/>
        </w:rPr>
        <w:t xml:space="preserve"> </w:t>
      </w:r>
      <w:r w:rsidR="00351274" w:rsidRPr="00351274">
        <w:rPr>
          <w:lang w:val="lv-LV"/>
        </w:rPr>
        <w:t>10.03.2025 2.10/522/2025-N</w:t>
      </w:r>
    </w:p>
    <w:p w14:paraId="4466E26B" w14:textId="40378CBC" w:rsidR="004919B6" w:rsidRPr="0095583F" w:rsidRDefault="0095583F" w:rsidP="0095583F">
      <w:pPr>
        <w:jc w:val="right"/>
        <w:rPr>
          <w:lang w:val="lv-LV"/>
        </w:rPr>
      </w:pPr>
      <w:r>
        <w:rPr>
          <w:lang w:val="lv-LV"/>
        </w:rPr>
        <w:t xml:space="preserve">Vēstule: </w:t>
      </w:r>
      <w:r w:rsidR="00351274" w:rsidRPr="00351274">
        <w:rPr>
          <w:lang w:val="lv-LV"/>
        </w:rPr>
        <w:t>25.04.2025 6-3/24/5771-17</w:t>
      </w:r>
    </w:p>
    <w:p w14:paraId="71A937C4" w14:textId="6389AB63" w:rsidR="0095583F" w:rsidRDefault="002A538C" w:rsidP="0095583F">
      <w:pPr>
        <w:jc w:val="both"/>
        <w:rPr>
          <w:lang w:val="lv-LV"/>
        </w:rPr>
      </w:pPr>
      <w:r w:rsidRPr="002A538C">
        <w:rPr>
          <w:lang w:val="lv-LV"/>
        </w:rPr>
        <w:t>Atbilde uz vēstuli par vēja elektrostacijas "Limbaži" ietekmes uz vidi novērtējumu</w:t>
      </w:r>
    </w:p>
    <w:p w14:paraId="156FD800" w14:textId="77777777" w:rsidR="002A538C" w:rsidRDefault="002A538C" w:rsidP="0095583F">
      <w:pPr>
        <w:jc w:val="both"/>
        <w:rPr>
          <w:lang w:val="lv-LV"/>
        </w:rPr>
      </w:pPr>
    </w:p>
    <w:p w14:paraId="12B64672" w14:textId="6D0FC486" w:rsidR="00E11387" w:rsidRPr="00E11387" w:rsidRDefault="00E11387" w:rsidP="00E11387">
      <w:pPr>
        <w:jc w:val="both"/>
        <w:rPr>
          <w:lang w:val="lv-LV"/>
        </w:rPr>
      </w:pPr>
      <w:r w:rsidRPr="00E11387">
        <w:rPr>
          <w:lang w:val="lv-LV"/>
        </w:rPr>
        <w:t>2023. gada 13. oktobrī Latvija saskaņā ar Konvencijas par ietekmes uz vidi novērtējumu pārrobežu kontekstā (Espo konvencija) 3. pantu paziņoja Igaunijai par vēja elektrostacijas projektu “Limbaži”. 2023. gada 23. novembrī Igaunija nosūtīja Latvijai atbildi, paužot savu nodomu piedalīties vēja elektrostacijas “Limbaži” ietekmes uz vidi novērtējumā (turpmāk tekstā — IVN).</w:t>
      </w:r>
    </w:p>
    <w:p w14:paraId="5BE92C9B" w14:textId="10ED3433" w:rsidR="00E11387" w:rsidRPr="00E11387" w:rsidRDefault="00E11387" w:rsidP="00E11387">
      <w:pPr>
        <w:jc w:val="both"/>
        <w:rPr>
          <w:lang w:val="lv-LV"/>
        </w:rPr>
      </w:pPr>
      <w:r w:rsidRPr="00E11387">
        <w:rPr>
          <w:lang w:val="lv-LV"/>
        </w:rPr>
        <w:t xml:space="preserve">2024. gada 2. decembrī Latvija informēja Igauniju par vēja elektrostacijas projekta “Limbaži” IVN ziņojumu un nosūtīja IVN ziņojumu angļu valodā kopā ar ziņojuma kopsavilkumu igauņu valodā. Igaunijas Klimata ministrija organizēja šo dokumentu publisku izstādīšanu (no 2024. gada 17. decembra līdz 2025. gada 17. janvārim). 2025. gada 3. februārī Igaunija nosūtīja atbildi uz Latvijas vēstuli, pievienojot Igaunijas Vides pārvaldes un nevalstiskās organizācijas MTÜ </w:t>
      </w:r>
      <w:proofErr w:type="spellStart"/>
      <w:r w:rsidRPr="00E11387">
        <w:rPr>
          <w:lang w:val="lv-LV"/>
        </w:rPr>
        <w:t>Inimese</w:t>
      </w:r>
      <w:proofErr w:type="spellEnd"/>
      <w:r w:rsidRPr="00E11387">
        <w:rPr>
          <w:lang w:val="lv-LV"/>
        </w:rPr>
        <w:t xml:space="preserve"> ja </w:t>
      </w:r>
      <w:proofErr w:type="spellStart"/>
      <w:r w:rsidRPr="00E11387">
        <w:rPr>
          <w:lang w:val="lv-LV"/>
        </w:rPr>
        <w:t>Looduse</w:t>
      </w:r>
      <w:proofErr w:type="spellEnd"/>
      <w:r w:rsidRPr="00E11387">
        <w:rPr>
          <w:lang w:val="lv-LV"/>
        </w:rPr>
        <w:t xml:space="preserve"> </w:t>
      </w:r>
      <w:proofErr w:type="spellStart"/>
      <w:r w:rsidRPr="00E11387">
        <w:rPr>
          <w:lang w:val="lv-LV"/>
        </w:rPr>
        <w:t>Eest</w:t>
      </w:r>
      <w:proofErr w:type="spellEnd"/>
      <w:r w:rsidRPr="00E11387">
        <w:rPr>
          <w:lang w:val="lv-LV"/>
        </w:rPr>
        <w:t xml:space="preserve"> paziņojumus, kas tika saņemti sabiedriskās apspriešanas procesā. 2025. gada 10. martā Latvija informēja Igauniju, ka IVN konsultants SIA “Enviroprojekts” ir sagatavojis atbildes uz Vides pārvaldes un MTÜ </w:t>
      </w:r>
      <w:proofErr w:type="spellStart"/>
      <w:r w:rsidRPr="00E11387">
        <w:rPr>
          <w:lang w:val="lv-LV"/>
        </w:rPr>
        <w:t>Inimese</w:t>
      </w:r>
      <w:proofErr w:type="spellEnd"/>
      <w:r w:rsidRPr="00E11387">
        <w:rPr>
          <w:lang w:val="lv-LV"/>
        </w:rPr>
        <w:t xml:space="preserve"> ja </w:t>
      </w:r>
      <w:proofErr w:type="spellStart"/>
      <w:r w:rsidRPr="00E11387">
        <w:rPr>
          <w:lang w:val="lv-LV"/>
        </w:rPr>
        <w:t>Looduse</w:t>
      </w:r>
      <w:proofErr w:type="spellEnd"/>
      <w:r w:rsidRPr="00E11387">
        <w:rPr>
          <w:lang w:val="lv-LV"/>
        </w:rPr>
        <w:t xml:space="preserve"> </w:t>
      </w:r>
      <w:proofErr w:type="spellStart"/>
      <w:r w:rsidRPr="00E11387">
        <w:rPr>
          <w:lang w:val="lv-LV"/>
        </w:rPr>
        <w:t>Eest</w:t>
      </w:r>
      <w:proofErr w:type="spellEnd"/>
      <w:r w:rsidRPr="00E11387">
        <w:rPr>
          <w:lang w:val="lv-LV"/>
        </w:rPr>
        <w:t xml:space="preserve"> iesniegtajiem komentāriem, kā arī ir atjauninājis IVN ziņojumu un tā kopsavilkumu. Latvija lūdza, lai šī informācija tiktu kopīgota ar Vides pārvaldi. Latvija paskaidroja, ka, tā kā nevalstiskās organizācijas vēstule ir nosūtīta tieši Latvijai, organizācijai tiks adresēta atsevišķa atbilde.</w:t>
      </w:r>
    </w:p>
    <w:p w14:paraId="34007C60" w14:textId="77777777" w:rsidR="00E11387" w:rsidRDefault="00E11387" w:rsidP="00E11387">
      <w:pPr>
        <w:jc w:val="both"/>
        <w:rPr>
          <w:lang w:val="lv-LV"/>
        </w:rPr>
      </w:pPr>
      <w:r w:rsidRPr="00E11387">
        <w:rPr>
          <w:lang w:val="lv-LV"/>
        </w:rPr>
        <w:t>2025. gada 14. martā Igaunijas Klimata ministrija nosūtīja Vides pārvaldei atjauninātos IVN dokumentus, tostarp IVN konsultanta atbildes. 2025. gada 25. aprīlī Vides pārvalde nosūtīja oficiālu atbildi (pievienota), norādot, ka plānotajai darbībai nav paredzama būtiska pārrobežu ietekme uz Igauniju, un apstiprinot, ka par IVN ziņojumu turpmāki komentāri vai priekšlikumi netiks sniegti.</w:t>
      </w:r>
    </w:p>
    <w:p w14:paraId="31E57189" w14:textId="77777777" w:rsidR="00E11387" w:rsidRDefault="00E11387" w:rsidP="00E11387">
      <w:pPr>
        <w:jc w:val="both"/>
        <w:rPr>
          <w:lang w:val="lv-LV"/>
        </w:rPr>
      </w:pPr>
    </w:p>
    <w:p w14:paraId="7825F371" w14:textId="11B04220" w:rsidR="00F92B79" w:rsidRPr="00F92B79" w:rsidRDefault="00F92B79" w:rsidP="00E11387">
      <w:pPr>
        <w:jc w:val="both"/>
        <w:rPr>
          <w:lang w:val="lv-LV"/>
        </w:rPr>
      </w:pPr>
      <w:r w:rsidRPr="00F92B79">
        <w:rPr>
          <w:lang w:val="lv-LV"/>
        </w:rPr>
        <w:t>Ar cieņu,</w:t>
      </w:r>
    </w:p>
    <w:p w14:paraId="62F92132" w14:textId="77777777" w:rsidR="00F92B79" w:rsidRPr="00F92B79" w:rsidRDefault="00F92B79" w:rsidP="00F92B79">
      <w:pPr>
        <w:jc w:val="both"/>
        <w:rPr>
          <w:lang w:val="lv-LV"/>
        </w:rPr>
      </w:pPr>
      <w:r w:rsidRPr="00F92B79">
        <w:rPr>
          <w:lang w:val="lv-LV"/>
        </w:rPr>
        <w:t>(elektroniski parakstīts)</w:t>
      </w:r>
    </w:p>
    <w:p w14:paraId="0A7B71C7" w14:textId="77777777" w:rsidR="00F92B79" w:rsidRPr="00F92B79" w:rsidRDefault="00F92B79" w:rsidP="00F92B79">
      <w:pPr>
        <w:jc w:val="both"/>
        <w:rPr>
          <w:lang w:val="lv-LV"/>
        </w:rPr>
      </w:pPr>
      <w:proofErr w:type="spellStart"/>
      <w:r w:rsidRPr="00F92B79">
        <w:rPr>
          <w:lang w:val="lv-LV"/>
        </w:rPr>
        <w:t>Birgit</w:t>
      </w:r>
      <w:proofErr w:type="spellEnd"/>
      <w:r w:rsidRPr="00F92B79">
        <w:rPr>
          <w:lang w:val="lv-LV"/>
        </w:rPr>
        <w:t xml:space="preserve"> </w:t>
      </w:r>
      <w:proofErr w:type="spellStart"/>
      <w:r w:rsidRPr="00F92B79">
        <w:rPr>
          <w:lang w:val="lv-LV"/>
        </w:rPr>
        <w:t>Parmas</w:t>
      </w:r>
      <w:proofErr w:type="spellEnd"/>
    </w:p>
    <w:p w14:paraId="74B4342A" w14:textId="3CC8A760" w:rsidR="0095583F" w:rsidRPr="0095583F" w:rsidRDefault="00F92B79" w:rsidP="00F92B79">
      <w:pPr>
        <w:jc w:val="both"/>
        <w:rPr>
          <w:lang w:val="lv-LV"/>
        </w:rPr>
      </w:pPr>
      <w:r w:rsidRPr="00F92B79">
        <w:rPr>
          <w:lang w:val="lv-LV"/>
        </w:rPr>
        <w:t>Espo konvencijas kontaktpersona</w:t>
      </w:r>
    </w:p>
    <w:sectPr w:rsidR="0095583F" w:rsidRPr="0095583F" w:rsidSect="00CC78FE">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3F"/>
    <w:rsid w:val="0004771E"/>
    <w:rsid w:val="0009247F"/>
    <w:rsid w:val="002A538C"/>
    <w:rsid w:val="00351274"/>
    <w:rsid w:val="00467A2A"/>
    <w:rsid w:val="004919B6"/>
    <w:rsid w:val="004D2506"/>
    <w:rsid w:val="00510A73"/>
    <w:rsid w:val="006C6345"/>
    <w:rsid w:val="0095583F"/>
    <w:rsid w:val="00B84C7C"/>
    <w:rsid w:val="00CC78FE"/>
    <w:rsid w:val="00E11387"/>
    <w:rsid w:val="00F92B79"/>
    <w:rsid w:val="00FD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5949"/>
  <w15:chartTrackingRefBased/>
  <w15:docId w15:val="{CC6037B2-8824-4972-B418-44CF3756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558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Virsraksts2">
    <w:name w:val="heading 2"/>
    <w:basedOn w:val="Parasts"/>
    <w:next w:val="Parasts"/>
    <w:link w:val="Virsraksts2Rakstz"/>
    <w:uiPriority w:val="9"/>
    <w:semiHidden/>
    <w:unhideWhenUsed/>
    <w:qFormat/>
    <w:rsid w:val="009558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95583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Virsraksts4">
    <w:name w:val="heading 4"/>
    <w:basedOn w:val="Parasts"/>
    <w:next w:val="Parasts"/>
    <w:link w:val="Virsraksts4Rakstz"/>
    <w:uiPriority w:val="9"/>
    <w:semiHidden/>
    <w:unhideWhenUsed/>
    <w:qFormat/>
    <w:rsid w:val="0095583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Virsraksts5">
    <w:name w:val="heading 5"/>
    <w:basedOn w:val="Parasts"/>
    <w:next w:val="Parasts"/>
    <w:link w:val="Virsraksts5Rakstz"/>
    <w:uiPriority w:val="9"/>
    <w:semiHidden/>
    <w:unhideWhenUsed/>
    <w:qFormat/>
    <w:rsid w:val="0095583F"/>
    <w:pPr>
      <w:keepNext/>
      <w:keepLines/>
      <w:spacing w:before="80" w:after="40"/>
      <w:outlineLvl w:val="4"/>
    </w:pPr>
    <w:rPr>
      <w:rFonts w:asciiTheme="minorHAnsi" w:eastAsiaTheme="majorEastAsia" w:hAnsiTheme="minorHAnsi" w:cstheme="majorBidi"/>
      <w:color w:val="365F91" w:themeColor="accent1" w:themeShade="BF"/>
    </w:rPr>
  </w:style>
  <w:style w:type="paragraph" w:styleId="Virsraksts6">
    <w:name w:val="heading 6"/>
    <w:basedOn w:val="Parasts"/>
    <w:next w:val="Parasts"/>
    <w:link w:val="Virsraksts6Rakstz"/>
    <w:uiPriority w:val="9"/>
    <w:semiHidden/>
    <w:unhideWhenUsed/>
    <w:qFormat/>
    <w:rsid w:val="009558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583F"/>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95583F"/>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583F"/>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583F"/>
    <w:rPr>
      <w:rFonts w:asciiTheme="majorHAnsi" w:eastAsiaTheme="majorEastAsia" w:hAnsiTheme="majorHAnsi" w:cstheme="majorBidi"/>
      <w:color w:val="365F91" w:themeColor="accent1" w:themeShade="BF"/>
      <w:sz w:val="40"/>
      <w:szCs w:val="40"/>
    </w:rPr>
  </w:style>
  <w:style w:type="character" w:customStyle="1" w:styleId="Virsraksts2Rakstz">
    <w:name w:val="Virsraksts 2 Rakstz."/>
    <w:basedOn w:val="Noklusjumarindkopasfonts"/>
    <w:link w:val="Virsraksts2"/>
    <w:uiPriority w:val="9"/>
    <w:semiHidden/>
    <w:rsid w:val="0095583F"/>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semiHidden/>
    <w:rsid w:val="0095583F"/>
    <w:rPr>
      <w:rFonts w:asciiTheme="minorHAnsi" w:eastAsiaTheme="majorEastAsia" w:hAnsiTheme="minorHAnsi" w:cstheme="majorBidi"/>
      <w:color w:val="365F91" w:themeColor="accent1" w:themeShade="BF"/>
      <w:sz w:val="28"/>
      <w:szCs w:val="28"/>
    </w:rPr>
  </w:style>
  <w:style w:type="character" w:customStyle="1" w:styleId="Virsraksts4Rakstz">
    <w:name w:val="Virsraksts 4 Rakstz."/>
    <w:basedOn w:val="Noklusjumarindkopasfonts"/>
    <w:link w:val="Virsraksts4"/>
    <w:uiPriority w:val="9"/>
    <w:semiHidden/>
    <w:rsid w:val="0095583F"/>
    <w:rPr>
      <w:rFonts w:asciiTheme="minorHAnsi" w:eastAsiaTheme="majorEastAsia" w:hAnsiTheme="minorHAnsi" w:cstheme="majorBidi"/>
      <w:i/>
      <w:iCs/>
      <w:color w:val="365F91" w:themeColor="accent1" w:themeShade="BF"/>
    </w:rPr>
  </w:style>
  <w:style w:type="character" w:customStyle="1" w:styleId="Virsraksts5Rakstz">
    <w:name w:val="Virsraksts 5 Rakstz."/>
    <w:basedOn w:val="Noklusjumarindkopasfonts"/>
    <w:link w:val="Virsraksts5"/>
    <w:uiPriority w:val="9"/>
    <w:semiHidden/>
    <w:rsid w:val="0095583F"/>
    <w:rPr>
      <w:rFonts w:asciiTheme="minorHAnsi" w:eastAsiaTheme="majorEastAsia" w:hAnsiTheme="minorHAnsi" w:cstheme="majorBidi"/>
      <w:color w:val="365F91" w:themeColor="accent1" w:themeShade="BF"/>
    </w:rPr>
  </w:style>
  <w:style w:type="character" w:customStyle="1" w:styleId="Virsraksts6Rakstz">
    <w:name w:val="Virsraksts 6 Rakstz."/>
    <w:basedOn w:val="Noklusjumarindkopasfonts"/>
    <w:link w:val="Virsraksts6"/>
    <w:uiPriority w:val="9"/>
    <w:semiHidden/>
    <w:rsid w:val="0095583F"/>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583F"/>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95583F"/>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583F"/>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955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583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58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583F"/>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95583F"/>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95583F"/>
    <w:rPr>
      <w:i/>
      <w:iCs/>
      <w:color w:val="404040" w:themeColor="text1" w:themeTint="BF"/>
    </w:rPr>
  </w:style>
  <w:style w:type="paragraph" w:styleId="Sarakstarindkopa">
    <w:name w:val="List Paragraph"/>
    <w:basedOn w:val="Parasts"/>
    <w:uiPriority w:val="34"/>
    <w:qFormat/>
    <w:rsid w:val="0095583F"/>
    <w:pPr>
      <w:ind w:left="720"/>
      <w:contextualSpacing/>
    </w:pPr>
  </w:style>
  <w:style w:type="character" w:styleId="Intensvsizclums">
    <w:name w:val="Intense Emphasis"/>
    <w:basedOn w:val="Noklusjumarindkopasfonts"/>
    <w:uiPriority w:val="21"/>
    <w:qFormat/>
    <w:rsid w:val="0095583F"/>
    <w:rPr>
      <w:i/>
      <w:iCs/>
      <w:color w:val="365F91" w:themeColor="accent1" w:themeShade="BF"/>
    </w:rPr>
  </w:style>
  <w:style w:type="paragraph" w:styleId="Intensvscitts">
    <w:name w:val="Intense Quote"/>
    <w:basedOn w:val="Parasts"/>
    <w:next w:val="Parasts"/>
    <w:link w:val="IntensvscittsRakstz"/>
    <w:uiPriority w:val="30"/>
    <w:qFormat/>
    <w:rsid w:val="009558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vscittsRakstz">
    <w:name w:val="Intensīvs citāts Rakstz."/>
    <w:basedOn w:val="Noklusjumarindkopasfonts"/>
    <w:link w:val="Intensvscitts"/>
    <w:uiPriority w:val="30"/>
    <w:rsid w:val="0095583F"/>
    <w:rPr>
      <w:i/>
      <w:iCs/>
      <w:color w:val="365F91" w:themeColor="accent1" w:themeShade="BF"/>
    </w:rPr>
  </w:style>
  <w:style w:type="character" w:styleId="Intensvaatsauce">
    <w:name w:val="Intense Reference"/>
    <w:basedOn w:val="Noklusjumarindkopasfonts"/>
    <w:uiPriority w:val="32"/>
    <w:qFormat/>
    <w:rsid w:val="0095583F"/>
    <w:rPr>
      <w:b/>
      <w:bCs/>
      <w:smallCaps/>
      <w:color w:val="365F91" w:themeColor="accent1" w:themeShade="BF"/>
      <w:spacing w:val="5"/>
    </w:rPr>
  </w:style>
  <w:style w:type="character" w:styleId="Hipersaite">
    <w:name w:val="Hyperlink"/>
    <w:basedOn w:val="Noklusjumarindkopasfonts"/>
    <w:uiPriority w:val="99"/>
    <w:unhideWhenUsed/>
    <w:rsid w:val="00CC78FE"/>
    <w:rPr>
      <w:color w:val="0000FF" w:themeColor="hyperlink"/>
      <w:u w:val="single"/>
    </w:rPr>
  </w:style>
  <w:style w:type="character" w:styleId="Neatrisintapieminana">
    <w:name w:val="Unresolved Mention"/>
    <w:basedOn w:val="Noklusjumarindkopasfonts"/>
    <w:uiPriority w:val="99"/>
    <w:semiHidden/>
    <w:unhideWhenUsed/>
    <w:rsid w:val="00CC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eva.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4" ma:contentTypeDescription="Izveidot jaunu dokumentu." ma:contentTypeScope="" ma:versionID="b4c22ef31defae65fa7ad5bb12581124">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6aa284fc29270e6e35fa7a873055ede5"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0528B-BB83-41A8-BE02-181976C4D85C}">
  <ds:schemaRefs>
    <ds:schemaRef ds:uri="http://schemas.microsoft.com/office/infopath/2007/PartnerControls"/>
    <ds:schemaRef ds:uri="http://purl.org/dc/dcmitype/"/>
    <ds:schemaRef ds:uri="0236aacd-f08a-4d74-9a16-93bf1044bcdd"/>
    <ds:schemaRef ds:uri="http://schemas.microsoft.com/office/2006/documentManagement/types"/>
    <ds:schemaRef ds:uri="http://purl.org/dc/terms/"/>
    <ds:schemaRef ds:uri="97a27ed8-f8fc-4a2a-81e4-47d00e4994cb"/>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22D871D-C5CC-4D38-8B4F-38673298EE3E}">
  <ds:schemaRefs>
    <ds:schemaRef ds:uri="http://schemas.microsoft.com/sharepoint/v3/contenttype/forms"/>
  </ds:schemaRefs>
</ds:datastoreItem>
</file>

<file path=customXml/itemProps3.xml><?xml version="1.0" encoding="utf-8"?>
<ds:datastoreItem xmlns:ds="http://schemas.openxmlformats.org/officeDocument/2006/customXml" ds:itemID="{D99BFEC2-8F41-4197-885F-6BC9E231A0B5}"/>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Roziņa</dc:creator>
  <cp:keywords/>
  <dc:description/>
  <cp:lastModifiedBy>Laine Roziņa</cp:lastModifiedBy>
  <cp:revision>2</cp:revision>
  <dcterms:created xsi:type="dcterms:W3CDTF">2025-07-14T07:33:00Z</dcterms:created>
  <dcterms:modified xsi:type="dcterms:W3CDTF">2025-07-14T07:33:00Z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0x010100B02D8844185C0940815104D37D233618</vt:lpwstr>
  </property>
  <property fmtid="{D5CDD505-2E9C-101B-9397-08002B2CF9AE}" pid="3" name="MediaServiceImageTags">
    <vt:lpwstr/>
  </property>
</Properties>
</file>